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78E7" w14:textId="77777777" w:rsidR="008C6C26" w:rsidRPr="000A07EF" w:rsidRDefault="008C6C26" w:rsidP="008C6C26">
      <w:pPr>
        <w:rPr>
          <w:rFonts w:ascii="EC Square Sans Cond Pro" w:hAnsi="EC Square Sans Cond Pro" w:cs="Arial"/>
          <w:b/>
          <w:lang w:val="hr-HR"/>
        </w:rPr>
      </w:pPr>
      <w:r w:rsidRPr="000A07EF">
        <w:rPr>
          <w:rFonts w:ascii="EC Square Sans Cond Pro" w:hAnsi="EC Square Sans Cond Pro"/>
          <w:noProof/>
          <w:lang w:val="pl-PL" w:eastAsia="pl-PL"/>
        </w:rPr>
        <w:drawing>
          <wp:inline distT="0" distB="0" distL="0" distR="0" wp14:anchorId="21D22C5B" wp14:editId="16FC5130">
            <wp:extent cx="1371600" cy="676800"/>
            <wp:effectExtent l="0" t="0" r="0" b="0"/>
            <wp:docPr id="1" name="Picture 1" descr="Logo Komisj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Logo of the European Commiss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88453" w14:textId="77777777" w:rsidR="00F75FD1" w:rsidRPr="000A07EF" w:rsidRDefault="00F75FD1" w:rsidP="00F75FD1">
      <w:pPr>
        <w:spacing w:before="240" w:after="240"/>
        <w:rPr>
          <w:rFonts w:ascii="EC Square Sans Cond Pro" w:hAnsi="EC Square Sans Cond Pro" w:cs="Arial"/>
          <w:b/>
          <w:sz w:val="24"/>
          <w:szCs w:val="24"/>
        </w:rPr>
      </w:pPr>
      <w:r w:rsidRPr="000A07EF">
        <w:rPr>
          <w:rFonts w:ascii="EC Square Sans Cond Pro" w:hAnsi="EC Square Sans Cond Pro" w:cs="Arial"/>
          <w:b/>
          <w:sz w:val="24"/>
          <w:szCs w:val="24"/>
        </w:rPr>
        <w:t>Informacje o wybranych operacjach o znaczeniu strategicznym</w:t>
      </w:r>
      <w:r w:rsidRPr="000A07EF">
        <w:rPr>
          <w:rStyle w:val="Odwoanieprzypisudolnego"/>
          <w:rFonts w:ascii="EC Square Sans Cond Pro" w:hAnsi="EC Square Sans Cond Pro" w:cs="Arial"/>
          <w:b/>
          <w:sz w:val="24"/>
          <w:szCs w:val="24"/>
        </w:rPr>
        <w:footnoteReference w:id="1"/>
      </w:r>
      <w:r w:rsidRPr="000A07EF">
        <w:rPr>
          <w:rFonts w:ascii="EC Square Sans Cond Pro" w:hAnsi="EC Square Sans Cond Pro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"/>
        <w:gridCol w:w="4503"/>
        <w:gridCol w:w="3918"/>
      </w:tblGrid>
      <w:tr w:rsidR="000A07EF" w:rsidRPr="000A07EF" w14:paraId="4E03F948" w14:textId="77777777" w:rsidTr="000A07EF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47D93421" w14:textId="77777777" w:rsidR="000A07EF" w:rsidRPr="000A07EF" w:rsidRDefault="000A07EF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4503" w:type="dxa"/>
            <w:shd w:val="clear" w:color="auto" w:fill="222A35" w:themeFill="text2" w:themeFillShade="80"/>
            <w:vAlign w:val="center"/>
          </w:tcPr>
          <w:p w14:paraId="501446ED" w14:textId="77777777" w:rsidR="000A07EF" w:rsidRPr="000A07EF" w:rsidRDefault="000A07EF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A07EF">
              <w:rPr>
                <w:rFonts w:ascii="EC Square Sans Cond Pro" w:hAnsi="EC Square Sans Cond Pro" w:cs="Arial"/>
                <w:b/>
                <w:bCs/>
              </w:rPr>
              <w:t xml:space="preserve">Informacje o projekcie i beneficjencie </w:t>
            </w:r>
          </w:p>
        </w:tc>
        <w:tc>
          <w:tcPr>
            <w:tcW w:w="3918" w:type="dxa"/>
            <w:shd w:val="clear" w:color="auto" w:fill="222A35" w:themeFill="text2" w:themeFillShade="80"/>
            <w:vAlign w:val="center"/>
          </w:tcPr>
          <w:p w14:paraId="23C4BFEF" w14:textId="0E19E904" w:rsidR="000A07EF" w:rsidRPr="000A07EF" w:rsidRDefault="000A07EF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</w:tr>
      <w:tr w:rsidR="00F75FD1" w:rsidRPr="000A07EF" w14:paraId="609853D5" w14:textId="77777777" w:rsidTr="000A07EF">
        <w:tc>
          <w:tcPr>
            <w:tcW w:w="595" w:type="dxa"/>
            <w:vAlign w:val="center"/>
          </w:tcPr>
          <w:p w14:paraId="097F279C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 xml:space="preserve">1. </w:t>
            </w:r>
          </w:p>
        </w:tc>
        <w:tc>
          <w:tcPr>
            <w:tcW w:w="4503" w:type="dxa"/>
            <w:vAlign w:val="center"/>
          </w:tcPr>
          <w:p w14:paraId="6E1F4716" w14:textId="1D0E6F70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Nazwa beneficjenta operacji o znaczeniu strategicznym, w tym imię i nazwisko, jeżeli beneficjent jest osobą fizyczną, oraz nazwa wykonawcy w przypadku zamówień publicznych</w:t>
            </w:r>
            <w:r w:rsidR="009C1F46"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4F296BE6" w14:textId="77777777" w:rsidR="00A0715B" w:rsidRDefault="00A0715B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W</w:t>
            </w:r>
            <w:r w:rsidR="00D75112"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pisujemy nazwę</w:t>
            </w: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</w:t>
            </w:r>
            <w:r w:rsidR="00D75112"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beneficjenta operacji o znaczeniu</w:t>
            </w: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</w:t>
            </w:r>
            <w:r w:rsidR="00D75112"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strategicznym. </w:t>
            </w:r>
          </w:p>
          <w:p w14:paraId="180A5CD7" w14:textId="39CEFB6A" w:rsidR="006D091B" w:rsidRPr="00A0715B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Nie jest wymagane</w:t>
            </w:r>
            <w:r w:rsidR="00A0715B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podanie konkretnego wykonawcy</w:t>
            </w:r>
            <w:r w:rsidR="00A0715B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zamówienia publicznego. Komisja</w:t>
            </w:r>
            <w:r w:rsidR="00A0715B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Europejska rekomenduje podanie nazw wykonawcy, gdy są to wielkie projekty i duzi wykonawcy</w:t>
            </w:r>
            <w:r w:rsidR="00A0715B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,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jak np. GDDKiA.</w:t>
            </w:r>
          </w:p>
        </w:tc>
      </w:tr>
      <w:tr w:rsidR="00F75FD1" w:rsidRPr="000A07EF" w14:paraId="6BBAA0A8" w14:textId="77777777" w:rsidTr="000A07EF">
        <w:tc>
          <w:tcPr>
            <w:tcW w:w="595" w:type="dxa"/>
            <w:vAlign w:val="center"/>
          </w:tcPr>
          <w:p w14:paraId="6303649F" w14:textId="2FA03041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 xml:space="preserve">2. </w:t>
            </w:r>
          </w:p>
        </w:tc>
        <w:tc>
          <w:tcPr>
            <w:tcW w:w="4503" w:type="dxa"/>
            <w:vAlign w:val="center"/>
          </w:tcPr>
          <w:p w14:paraId="14381E14" w14:textId="0C660C6B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Operacja o znaczeniu strategicznym: unikalny kod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p w14:paraId="47E69179" w14:textId="7E5EA956" w:rsidR="00F75FD1" w:rsidRPr="000A07EF" w:rsidRDefault="00F75FD1" w:rsidP="00430611">
            <w:pPr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Proszę wprowadzić niepowtarzalny kod, o którym mowa w art. 49 ust. 3 rozporządzenia w sprawie wspólnych przepisów.</w:t>
            </w:r>
          </w:p>
        </w:tc>
        <w:tc>
          <w:tcPr>
            <w:tcW w:w="3918" w:type="dxa"/>
            <w:vAlign w:val="center"/>
          </w:tcPr>
          <w:p w14:paraId="7367AF3D" w14:textId="2E92968A" w:rsidR="00F75FD1" w:rsidRPr="003E6D6C" w:rsidRDefault="00D75112" w:rsidP="003E6D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Nr umowy lub numer decyzji </w:t>
            </w:r>
            <w:r w:rsid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br/>
              <w:t xml:space="preserve">o 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dofinansowaniu projektu.</w:t>
            </w:r>
          </w:p>
        </w:tc>
      </w:tr>
      <w:tr w:rsidR="00F75FD1" w:rsidRPr="000A07EF" w14:paraId="369F8B8C" w14:textId="77777777" w:rsidTr="000A07EF">
        <w:tc>
          <w:tcPr>
            <w:tcW w:w="595" w:type="dxa"/>
            <w:vAlign w:val="center"/>
          </w:tcPr>
          <w:p w14:paraId="71B243A4" w14:textId="45C4955F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3.</w:t>
            </w:r>
          </w:p>
        </w:tc>
        <w:tc>
          <w:tcPr>
            <w:tcW w:w="4503" w:type="dxa"/>
            <w:vAlign w:val="center"/>
          </w:tcPr>
          <w:p w14:paraId="5ED9D919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Numer identyfikacyjny unijnego rejestru floty rybackiej</w:t>
            </w:r>
          </w:p>
          <w:p w14:paraId="666A6AEC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Wyłącznie w odniesieniu do operacji EFMRA. Poprawka określona w art. 49 ust. 3 lit. c) rozporządzenia w sprawie wspólnych przepisów, o której mowa w rozporządzeniu wykonawczym Komisji (UE) 2017/218.</w:t>
            </w:r>
          </w:p>
        </w:tc>
        <w:tc>
          <w:tcPr>
            <w:tcW w:w="3918" w:type="dxa"/>
            <w:vAlign w:val="center"/>
          </w:tcPr>
          <w:p w14:paraId="1B94CD95" w14:textId="24559FEA" w:rsidR="00F75FD1" w:rsidRPr="00D75112" w:rsidRDefault="00D75112" w:rsidP="00D75112">
            <w:pPr>
              <w:rPr>
                <w:rFonts w:asciiTheme="majorHAnsi" w:hAnsiTheme="majorHAnsi" w:cstheme="majorHAnsi"/>
                <w:i/>
                <w:iCs/>
              </w:rPr>
            </w:pPr>
            <w:proofErr w:type="spellStart"/>
            <w:r w:rsidRPr="00D75112">
              <w:rPr>
                <w:rFonts w:asciiTheme="majorHAnsi" w:hAnsiTheme="majorHAnsi" w:cstheme="majorHAnsi"/>
                <w:i/>
                <w:iCs/>
                <w:color w:val="00B050"/>
              </w:rPr>
              <w:t>Nie</w:t>
            </w:r>
            <w:proofErr w:type="spellEnd"/>
            <w:r w:rsidRPr="00D75112"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dot. </w:t>
            </w:r>
            <w:proofErr w:type="spellStart"/>
            <w:r w:rsidRPr="00D75112">
              <w:rPr>
                <w:rFonts w:asciiTheme="majorHAnsi" w:hAnsiTheme="majorHAnsi" w:cstheme="majorHAnsi"/>
                <w:i/>
                <w:iCs/>
                <w:color w:val="00B050"/>
              </w:rPr>
              <w:t>programów</w:t>
            </w:r>
            <w:proofErr w:type="spellEnd"/>
            <w:r w:rsidRPr="00D75112"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</w:t>
            </w:r>
            <w:proofErr w:type="spellStart"/>
            <w:r w:rsidRPr="00D75112">
              <w:rPr>
                <w:rFonts w:asciiTheme="majorHAnsi" w:hAnsiTheme="majorHAnsi" w:cstheme="majorHAnsi"/>
                <w:i/>
                <w:iCs/>
                <w:color w:val="00B050"/>
              </w:rPr>
              <w:t>regionalnych</w:t>
            </w:r>
            <w:proofErr w:type="spellEnd"/>
            <w:r w:rsidRPr="00D75112">
              <w:rPr>
                <w:rFonts w:asciiTheme="majorHAnsi" w:hAnsiTheme="majorHAnsi" w:cstheme="majorHAnsi"/>
                <w:i/>
                <w:iCs/>
                <w:color w:val="00B050"/>
              </w:rPr>
              <w:t>.</w:t>
            </w:r>
          </w:p>
        </w:tc>
      </w:tr>
      <w:tr w:rsidR="00F75FD1" w:rsidRPr="000A07EF" w14:paraId="15E57E1E" w14:textId="77777777" w:rsidTr="00FB2628">
        <w:trPr>
          <w:trHeight w:val="574"/>
        </w:trPr>
        <w:tc>
          <w:tcPr>
            <w:tcW w:w="595" w:type="dxa"/>
            <w:vAlign w:val="center"/>
          </w:tcPr>
          <w:p w14:paraId="21B9391A" w14:textId="0E66DFAC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4.</w:t>
            </w:r>
          </w:p>
        </w:tc>
        <w:tc>
          <w:tcPr>
            <w:tcW w:w="4503" w:type="dxa"/>
            <w:vAlign w:val="center"/>
          </w:tcPr>
          <w:p w14:paraId="59D0599C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Nazwa operacji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290A943C" w14:textId="3AD5116C" w:rsidR="000A07EF" w:rsidRPr="00B3080F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Tu wpisuje</w:t>
            </w:r>
            <w:r w:rsidR="00B3080F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my nazwę projektu. </w:t>
            </w:r>
            <w:r w:rsidR="00B3080F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br/>
              <w:t>W przypadku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gdy jest to 1 z kilku projektów wchodzących w skład OZS</w:t>
            </w:r>
            <w:r w:rsidR="00B3080F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,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można wpisać taką informację, </w:t>
            </w:r>
            <w:r w:rsidR="00B3080F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br/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np.</w:t>
            </w:r>
            <w:r w:rsidR="00B3080F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</w:t>
            </w:r>
            <w:r w:rsidRPr="00D75112">
              <w:rPr>
                <w:rFonts w:asciiTheme="majorHAnsi" w:hAnsiTheme="majorHAnsi" w:cstheme="majorHAnsi"/>
                <w:b/>
                <w:bCs/>
                <w:iCs/>
                <w:color w:val="00B050"/>
                <w:lang w:val="pl-PL"/>
              </w:rPr>
              <w:t>Projekt „XYZ” jest jednym z projektów realizujących operację o znaczeniu strategicznym pn.: „ABC”.</w:t>
            </w:r>
          </w:p>
        </w:tc>
      </w:tr>
      <w:tr w:rsidR="00F75FD1" w:rsidRPr="000A07EF" w14:paraId="66065FF7" w14:textId="77777777" w:rsidTr="000A07EF">
        <w:tc>
          <w:tcPr>
            <w:tcW w:w="595" w:type="dxa"/>
            <w:vAlign w:val="center"/>
          </w:tcPr>
          <w:p w14:paraId="202400D8" w14:textId="50251F91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5.</w:t>
            </w:r>
          </w:p>
        </w:tc>
        <w:tc>
          <w:tcPr>
            <w:tcW w:w="4503" w:type="dxa"/>
            <w:vAlign w:val="center"/>
          </w:tcPr>
          <w:p w14:paraId="20411DEF" w14:textId="1154199D" w:rsidR="00F75FD1" w:rsidRPr="000A07EF" w:rsidRDefault="00F75FD1" w:rsidP="005472C7">
            <w:pPr>
              <w:spacing w:after="120"/>
              <w:rPr>
                <w:rFonts w:ascii="EC Square Sans Cond Pro" w:hAnsi="EC Square Sans Cond Pro" w:cs="Arial"/>
              </w:rPr>
            </w:pPr>
            <w:bookmarkStart w:id="0" w:name="_Hlk126764593"/>
            <w:r w:rsidRPr="000A07EF">
              <w:rPr>
                <w:rFonts w:ascii="EC Square Sans Cond Pro" w:hAnsi="EC Square Sans Cond Pro" w:cs="Arial"/>
              </w:rPr>
              <w:t>Cel operacji i jej oczekiwane lub rzeczywiste osiągnięcia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bookmarkEnd w:id="0"/>
          <w:p w14:paraId="7D262DE4" w14:textId="1A17CC28" w:rsidR="00F75FD1" w:rsidRPr="000A07EF" w:rsidRDefault="00F75FD1" w:rsidP="00247E2A">
            <w:pPr>
              <w:spacing w:after="120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Rozważ wprowadzenie następujących elementów:</w:t>
            </w:r>
          </w:p>
          <w:p w14:paraId="3CBB7C63" w14:textId="77777777" w:rsidR="00F75FD1" w:rsidRPr="000A07EF" w:rsidRDefault="00F75FD1" w:rsidP="00430611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opis wyzwania, któremu dotyczy projekt, oraz odpowiedni kontekst, w tym elementy, które sprawiają, że projekt ma strategiczne znaczenie; </w:t>
            </w:r>
          </w:p>
          <w:p w14:paraId="7F9FC5D7" w14:textId="3E60BAEB" w:rsidR="00F75FD1" w:rsidRPr="000A07EF" w:rsidRDefault="00F75FD1" w:rsidP="00430611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lastRenderedPageBreak/>
              <w:t>cele, cele i oczekiwane osiągnięcia projektu, w tym wskaźniki rezultatu i produktu oraz znaczący wkład operacji w osiągnięcie celów programu;</w:t>
            </w:r>
          </w:p>
          <w:p w14:paraId="2F75CE2E" w14:textId="77777777" w:rsidR="00F75FD1" w:rsidRPr="000A07EF" w:rsidRDefault="00F75FD1" w:rsidP="00430611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Działania projektowe; </w:t>
            </w:r>
          </w:p>
          <w:p w14:paraId="557384F7" w14:textId="77777777" w:rsidR="00F75FD1" w:rsidRPr="000A07EF" w:rsidRDefault="00F75FD1" w:rsidP="00430611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Grupy docelowe, interesariusze, użytkownicy końcowi i inni obywatele, którzy skorzystają z projektu. </w:t>
            </w:r>
          </w:p>
        </w:tc>
        <w:tc>
          <w:tcPr>
            <w:tcW w:w="3918" w:type="dxa"/>
            <w:vAlign w:val="center"/>
          </w:tcPr>
          <w:p w14:paraId="7D014D3A" w14:textId="77777777" w:rsidR="00D75112" w:rsidRPr="00D75112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lastRenderedPageBreak/>
              <w:t>Tu wpisujemy krótki, zwięzły opis</w:t>
            </w:r>
          </w:p>
          <w:p w14:paraId="35FC99A4" w14:textId="77777777" w:rsidR="00D75112" w:rsidRPr="00D75112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zawierający m.in.:</w:t>
            </w:r>
          </w:p>
          <w:p w14:paraId="369EEDE3" w14:textId="6F0BF0A8" w:rsidR="00D75112" w:rsidRPr="00D75112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1. Cel.</w:t>
            </w:r>
          </w:p>
          <w:p w14:paraId="0A18F7FB" w14:textId="3096B68C" w:rsidR="00D75112" w:rsidRPr="00D75112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2. Cele szczegółowe.</w:t>
            </w:r>
          </w:p>
          <w:p w14:paraId="7AEE1BD7" w14:textId="3123A89F" w:rsidR="00D75112" w:rsidRPr="00D75112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3. Grupę docelową.</w:t>
            </w:r>
          </w:p>
          <w:p w14:paraId="7533F9E3" w14:textId="5B5DCBC3" w:rsidR="005472C7" w:rsidRPr="00D75112" w:rsidRDefault="00D75112" w:rsidP="00D751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4. Wskaźniki lub planowane </w:t>
            </w:r>
            <w:r w:rsidRPr="00D7511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rezultaty projektu.</w:t>
            </w:r>
          </w:p>
        </w:tc>
      </w:tr>
      <w:tr w:rsidR="00F75FD1" w:rsidRPr="000A07EF" w14:paraId="2EEA8768" w14:textId="77777777" w:rsidTr="000A07EF">
        <w:tc>
          <w:tcPr>
            <w:tcW w:w="595" w:type="dxa"/>
            <w:vAlign w:val="center"/>
          </w:tcPr>
          <w:p w14:paraId="1D9C7327" w14:textId="0D3DE550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6.</w:t>
            </w:r>
          </w:p>
        </w:tc>
        <w:tc>
          <w:tcPr>
            <w:tcW w:w="4503" w:type="dxa"/>
            <w:vAlign w:val="center"/>
          </w:tcPr>
          <w:p w14:paraId="15FA72A4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Rodzaj interwencji w odniesieniu do operacji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p w14:paraId="440CBE64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Zgodnie z art. 73 ust. 2 lit. g) i załącznikiem I do rozporządzenia w sprawie wspólnych przepisów. </w:t>
            </w:r>
          </w:p>
        </w:tc>
        <w:tc>
          <w:tcPr>
            <w:tcW w:w="3918" w:type="dxa"/>
            <w:vAlign w:val="center"/>
          </w:tcPr>
          <w:p w14:paraId="37F0E0BD" w14:textId="5B88905B" w:rsidR="00F75FD1" w:rsidRPr="00577E1F" w:rsidRDefault="00577E1F" w:rsidP="00430611">
            <w:pPr>
              <w:rPr>
                <w:rFonts w:asciiTheme="majorHAnsi" w:hAnsiTheme="majorHAnsi" w:cstheme="majorHAnsi"/>
                <w:i/>
                <w:iCs/>
                <w:color w:val="00B05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B050"/>
              </w:rPr>
              <w:t>Zakres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B050"/>
              </w:rPr>
              <w:t>interwencji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B050"/>
              </w:rPr>
              <w:t>cel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B050"/>
              </w:rPr>
              <w:t>polityki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B050"/>
              </w:rPr>
              <w:t>.</w:t>
            </w:r>
          </w:p>
        </w:tc>
      </w:tr>
      <w:tr w:rsidR="00F75FD1" w:rsidRPr="000A07EF" w14:paraId="59A22DFA" w14:textId="77777777" w:rsidTr="006D091B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765964F7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6BC0AC62" w14:textId="5B798CB9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A07EF">
              <w:rPr>
                <w:rFonts w:ascii="EC Square Sans Cond Pro" w:hAnsi="EC Square Sans Cond Pro" w:cs="Arial"/>
                <w:b/>
                <w:bCs/>
              </w:rPr>
              <w:t>Informacje o harmonogramie i budżecie</w:t>
            </w:r>
          </w:p>
        </w:tc>
      </w:tr>
      <w:tr w:rsidR="00F75FD1" w:rsidRPr="000A07EF" w14:paraId="7E525993" w14:textId="77777777" w:rsidTr="000A07EF">
        <w:tc>
          <w:tcPr>
            <w:tcW w:w="595" w:type="dxa"/>
            <w:vAlign w:val="center"/>
          </w:tcPr>
          <w:p w14:paraId="3DCAABC2" w14:textId="0F002706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7.</w:t>
            </w:r>
          </w:p>
        </w:tc>
        <w:tc>
          <w:tcPr>
            <w:tcW w:w="4503" w:type="dxa"/>
            <w:vAlign w:val="center"/>
          </w:tcPr>
          <w:p w14:paraId="232C0673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Data rozpoczęcia operacji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6B001C80" w14:textId="765F0765" w:rsidR="00F75FD1" w:rsidRPr="003E6D6C" w:rsidRDefault="003E6D6C" w:rsidP="003E6D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Termin rozpoczęcia projektu wynikający </w:t>
            </w: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br/>
            </w: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z wniosku o dofinansowanie.</w:t>
            </w:r>
          </w:p>
        </w:tc>
      </w:tr>
      <w:tr w:rsidR="00F75FD1" w:rsidRPr="000A07EF" w14:paraId="7F689301" w14:textId="77777777" w:rsidTr="000A07EF">
        <w:tc>
          <w:tcPr>
            <w:tcW w:w="595" w:type="dxa"/>
            <w:vAlign w:val="center"/>
          </w:tcPr>
          <w:p w14:paraId="38435F01" w14:textId="7370B346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8.</w:t>
            </w:r>
          </w:p>
        </w:tc>
        <w:tc>
          <w:tcPr>
            <w:tcW w:w="4503" w:type="dxa"/>
            <w:vAlign w:val="center"/>
          </w:tcPr>
          <w:p w14:paraId="0BA073EC" w14:textId="30F0C9DC" w:rsidR="00F75FD1" w:rsidRPr="000A07EF" w:rsidRDefault="00F75FD1" w:rsidP="00B41EB9">
            <w:pPr>
              <w:rPr>
                <w:rFonts w:ascii="EC Square Sans Cond Pro" w:hAnsi="EC Square Sans Cond Pro" w:cs="Arial"/>
              </w:rPr>
            </w:pPr>
            <w:bookmarkStart w:id="1" w:name="_Hlk126764648"/>
            <w:r w:rsidRPr="000A07EF">
              <w:rPr>
                <w:rFonts w:ascii="EC Square Sans Cond Pro" w:hAnsi="EC Square Sans Cond Pro" w:cs="Arial"/>
              </w:rPr>
              <w:t>Przewidywana lub rzeczywista data zakończenia operacji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  <w:bookmarkEnd w:id="1"/>
          </w:p>
        </w:tc>
        <w:tc>
          <w:tcPr>
            <w:tcW w:w="3918" w:type="dxa"/>
            <w:vAlign w:val="center"/>
          </w:tcPr>
          <w:p w14:paraId="258BCDF2" w14:textId="00589955" w:rsidR="00F75FD1" w:rsidRPr="003E6D6C" w:rsidRDefault="003E6D6C" w:rsidP="003E6D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Termin zakończenia projektu lub termin wynikający z wniosku o dofinansowanie.</w:t>
            </w:r>
          </w:p>
        </w:tc>
      </w:tr>
      <w:tr w:rsidR="00F75FD1" w:rsidRPr="000A07EF" w14:paraId="3E94F8D1" w14:textId="77777777" w:rsidTr="000A07EF">
        <w:tc>
          <w:tcPr>
            <w:tcW w:w="595" w:type="dxa"/>
            <w:vAlign w:val="center"/>
          </w:tcPr>
          <w:p w14:paraId="69DC8240" w14:textId="44B5E285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9.</w:t>
            </w:r>
          </w:p>
        </w:tc>
        <w:tc>
          <w:tcPr>
            <w:tcW w:w="4503" w:type="dxa"/>
            <w:vAlign w:val="center"/>
          </w:tcPr>
          <w:p w14:paraId="4B7DB8E0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Całkowity koszt operacji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63C6386C" w14:textId="54DDC1D7" w:rsidR="003E6D6C" w:rsidRPr="003E6D6C" w:rsidRDefault="003E6D6C" w:rsidP="003E6D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Całkowity koszt projektu - podany w Euro.</w:t>
            </w:r>
          </w:p>
          <w:p w14:paraId="312A4B3C" w14:textId="586A0D1D" w:rsidR="00F75FD1" w:rsidRPr="003E6D6C" w:rsidRDefault="003E6D6C" w:rsidP="003E6D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Kurs Euro z dnia podpisania Umowy o dofinansowanie.</w:t>
            </w:r>
          </w:p>
        </w:tc>
      </w:tr>
      <w:tr w:rsidR="00F75FD1" w:rsidRPr="000A07EF" w14:paraId="53FB69C8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741A305B" w14:textId="2D062230" w:rsidR="00F75FD1" w:rsidRPr="000A07EF" w:rsidRDefault="00F75FD1" w:rsidP="00430611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color w:val="000000" w:themeColor="text1"/>
              </w:rPr>
              <w:t>10.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2BBE095F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color w:val="000000" w:themeColor="text1"/>
              </w:rPr>
              <w:t>Wkład UE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243D1343" w14:textId="0B049144" w:rsidR="003E6D6C" w:rsidRDefault="003E6D6C" w:rsidP="003E6D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Wartość dofinansowania z FE - podana </w:t>
            </w: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br/>
            </w: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w Euro. </w:t>
            </w:r>
          </w:p>
          <w:p w14:paraId="347A5429" w14:textId="4945869D" w:rsidR="00F75FD1" w:rsidRPr="003E6D6C" w:rsidRDefault="003E6D6C" w:rsidP="003E6D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Kurs Euro z dnia podpisania Umowy </w:t>
            </w: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br/>
            </w:r>
            <w:r w:rsidRPr="003E6D6C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o dofinansowanie</w:t>
            </w:r>
            <w:r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.</w:t>
            </w:r>
          </w:p>
        </w:tc>
      </w:tr>
      <w:tr w:rsidR="00F75FD1" w:rsidRPr="000A07EF" w14:paraId="188B884F" w14:textId="77777777" w:rsidTr="000A07EF">
        <w:tc>
          <w:tcPr>
            <w:tcW w:w="595" w:type="dxa"/>
            <w:vAlign w:val="center"/>
          </w:tcPr>
          <w:p w14:paraId="6F160308" w14:textId="260F52F4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11.</w:t>
            </w:r>
          </w:p>
        </w:tc>
        <w:tc>
          <w:tcPr>
            <w:tcW w:w="4503" w:type="dxa"/>
            <w:vAlign w:val="center"/>
          </w:tcPr>
          <w:p w14:paraId="3A7F40E5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Stopa współfinansowania unijnego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61ACEE42" w14:textId="77777777" w:rsidR="00F75FD1" w:rsidRDefault="00BF4234" w:rsidP="00430611">
            <w:pPr>
              <w:rPr>
                <w:rFonts w:asciiTheme="majorHAnsi" w:hAnsiTheme="majorHAnsi" w:cstheme="majorHAnsi"/>
                <w:i/>
                <w:iCs/>
                <w:color w:val="00B05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B050"/>
              </w:rPr>
              <w:t>Poziom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B050"/>
              </w:rPr>
              <w:t>procent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B050"/>
              </w:rPr>
              <w:t>dofinansowania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B050"/>
              </w:rPr>
              <w:t>).</w:t>
            </w:r>
          </w:p>
          <w:p w14:paraId="3EE955C0" w14:textId="6034B913" w:rsidR="00BF4234" w:rsidRPr="00BF4234" w:rsidRDefault="00BF4234" w:rsidP="00430611">
            <w:pPr>
              <w:rPr>
                <w:rFonts w:asciiTheme="majorHAnsi" w:hAnsiTheme="majorHAnsi" w:cstheme="majorHAnsi"/>
                <w:i/>
                <w:iCs/>
                <w:color w:val="00B050"/>
              </w:rPr>
            </w:pPr>
          </w:p>
        </w:tc>
      </w:tr>
      <w:tr w:rsidR="00F75FD1" w:rsidRPr="000A07EF" w14:paraId="7C0BB1FA" w14:textId="77777777" w:rsidTr="006D091B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3BF90535" w14:textId="423D4A72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3185FB6F" w14:textId="062360B7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A07EF">
              <w:rPr>
                <w:rFonts w:ascii="EC Square Sans Cond Pro" w:hAnsi="EC Square Sans Cond Pro" w:cs="Arial"/>
                <w:b/>
                <w:bCs/>
              </w:rPr>
              <w:t>Informacje o lokalizacji</w:t>
            </w:r>
          </w:p>
        </w:tc>
      </w:tr>
      <w:tr w:rsidR="00F75FD1" w:rsidRPr="000A07EF" w14:paraId="66AFE8C2" w14:textId="77777777" w:rsidTr="000A07EF">
        <w:tc>
          <w:tcPr>
            <w:tcW w:w="595" w:type="dxa"/>
            <w:vAlign w:val="center"/>
          </w:tcPr>
          <w:p w14:paraId="67B7D029" w14:textId="3109E83D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12.</w:t>
            </w:r>
          </w:p>
        </w:tc>
        <w:tc>
          <w:tcPr>
            <w:tcW w:w="4503" w:type="dxa"/>
            <w:vAlign w:val="center"/>
          </w:tcPr>
          <w:p w14:paraId="11B996FB" w14:textId="76358D48" w:rsidR="00F75FD1" w:rsidRPr="000A07EF" w:rsidRDefault="00F75FD1" w:rsidP="00FB2628">
            <w:pPr>
              <w:spacing w:after="80"/>
              <w:rPr>
                <w:rFonts w:ascii="EC Square Sans Cond Pro" w:hAnsi="EC Square Sans Cond Pro" w:cs="Arial"/>
                <w:color w:val="FF0000"/>
              </w:rPr>
            </w:pPr>
            <w:r w:rsidRPr="000A07EF">
              <w:rPr>
                <w:rFonts w:ascii="EC Square Sans Cond Pro" w:hAnsi="EC Square Sans Cond Pro" w:cs="Arial"/>
              </w:rPr>
              <w:t>Wskaźnik lokalizacji lub geolokalizacja dla danej operacji i danego państwa</w:t>
            </w:r>
          </w:p>
          <w:p w14:paraId="7B697C2B" w14:textId="514025D7" w:rsidR="00573948" w:rsidRPr="000A07EF" w:rsidRDefault="00573948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W przypadku operacji ruchomych lub operacji obejmujących kilka lokalizacji – lokalizacja beneficjenta, w przypadku gdy beneficjent jest osobą prawną; lub region na poziomie NUTS 2, w którym beneficjent jest osobą fizyczną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p w14:paraId="17E1C5BF" w14:textId="45F170B3" w:rsidR="00F75FD1" w:rsidRPr="000A07EF" w:rsidRDefault="00F75FD1" w:rsidP="00430611">
            <w:pPr>
              <w:rPr>
                <w:rFonts w:ascii="EC Square Sans Cond Pro" w:hAnsi="EC Square Sans Cond Pro" w:cs="Arial"/>
                <w:i/>
                <w:iCs/>
                <w:color w:val="5B9BD5" w:themeColor="accent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Szerokość i długość geograficzna zapewnią najdokładniejsze lokalizacje operacji.</w:t>
            </w:r>
          </w:p>
        </w:tc>
        <w:tc>
          <w:tcPr>
            <w:tcW w:w="3918" w:type="dxa"/>
            <w:vAlign w:val="center"/>
          </w:tcPr>
          <w:p w14:paraId="439950C3" w14:textId="77777777" w:rsidR="00F75FD1" w:rsidRPr="00D655B2" w:rsidRDefault="00D655B2" w:rsidP="00D655B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655B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Pole wypełniane różnie w zależności od miejsc realizacji projektu:</w:t>
            </w:r>
          </w:p>
          <w:p w14:paraId="583E45B9" w14:textId="32C449B9" w:rsidR="00D655B2" w:rsidRPr="00D655B2" w:rsidRDefault="00D655B2" w:rsidP="00D655B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655B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- w przypadku projektów liniowych</w:t>
            </w:r>
          </w:p>
          <w:p w14:paraId="6805A9F7" w14:textId="77777777" w:rsidR="00D655B2" w:rsidRPr="00D655B2" w:rsidRDefault="00D655B2" w:rsidP="00D655B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655B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podajemy początek i koniec inwestycji;</w:t>
            </w:r>
          </w:p>
          <w:p w14:paraId="550DE3A8" w14:textId="249EA818" w:rsidR="00D655B2" w:rsidRPr="00D655B2" w:rsidRDefault="00D655B2" w:rsidP="00D655B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655B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- w przypadku projektów obejmujących cały region, wpisujemy województwo;</w:t>
            </w:r>
          </w:p>
          <w:p w14:paraId="10E38FDB" w14:textId="19EF8527" w:rsidR="00D655B2" w:rsidRPr="00D655B2" w:rsidRDefault="00D655B2" w:rsidP="00D655B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D655B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- w innych przypadkach podajemy</w:t>
            </w:r>
          </w:p>
          <w:p w14:paraId="6FDC04C5" w14:textId="75A36F3E" w:rsidR="00D655B2" w:rsidRPr="00D655B2" w:rsidRDefault="00D655B2" w:rsidP="00D655B2">
            <w:pPr>
              <w:autoSpaceDE w:val="0"/>
              <w:autoSpaceDN w:val="0"/>
              <w:adjustRightInd w:val="0"/>
              <w:rPr>
                <w:rFonts w:ascii="Calibri-LightItalic" w:hAnsi="Calibri-LightItalic" w:cs="Calibri-LightItalic"/>
                <w:i/>
                <w:iCs/>
                <w:lang w:val="pl-PL"/>
              </w:rPr>
            </w:pPr>
            <w:r w:rsidRPr="00D655B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miejscowość lub kilka miejscowości.</w:t>
            </w:r>
          </w:p>
        </w:tc>
      </w:tr>
      <w:tr w:rsidR="00F75FD1" w:rsidRPr="000A07EF" w14:paraId="01D8B71B" w14:textId="77777777" w:rsidTr="00573948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3FEB889F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750FFFE4" w14:textId="6C159601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A07EF">
              <w:rPr>
                <w:rFonts w:ascii="EC Square Sans Cond Pro" w:hAnsi="EC Square Sans Cond Pro" w:cs="Arial"/>
                <w:b/>
                <w:bCs/>
              </w:rPr>
              <w:t xml:space="preserve">Informacje o programie </w:t>
            </w:r>
          </w:p>
        </w:tc>
      </w:tr>
      <w:tr w:rsidR="00F75FD1" w:rsidRPr="000A07EF" w14:paraId="0CFC78F1" w14:textId="77777777" w:rsidTr="000A07EF">
        <w:tc>
          <w:tcPr>
            <w:tcW w:w="595" w:type="dxa"/>
            <w:vAlign w:val="center"/>
          </w:tcPr>
          <w:p w14:paraId="71F54239" w14:textId="1A43F3EC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13.</w:t>
            </w:r>
          </w:p>
        </w:tc>
        <w:tc>
          <w:tcPr>
            <w:tcW w:w="4503" w:type="dxa"/>
            <w:vAlign w:val="center"/>
          </w:tcPr>
          <w:p w14:paraId="68FA867C" w14:textId="56BF9091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Fundusze, których dotyczy wniosek/inicjatywa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04ECD6E3" w14:textId="0EA540B1" w:rsidR="00F75FD1" w:rsidRPr="000A07EF" w:rsidRDefault="00F75FD1" w:rsidP="005472C7">
            <w:pPr>
              <w:rPr>
                <w:rFonts w:ascii="EC Square Sans Cond Pro" w:hAnsi="EC Square Sans Cond Pro" w:cs="Arial"/>
                <w:i/>
                <w:iCs/>
                <w:color w:val="595959" w:themeColor="text1" w:themeTint="A6"/>
              </w:rPr>
            </w:pPr>
          </w:p>
        </w:tc>
      </w:tr>
      <w:tr w:rsidR="00F75FD1" w:rsidRPr="000A07EF" w14:paraId="25A63637" w14:textId="77777777" w:rsidTr="000A07EF">
        <w:tc>
          <w:tcPr>
            <w:tcW w:w="595" w:type="dxa"/>
            <w:vAlign w:val="center"/>
          </w:tcPr>
          <w:p w14:paraId="4CB86B0D" w14:textId="370B07AF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14.</w:t>
            </w:r>
          </w:p>
        </w:tc>
        <w:tc>
          <w:tcPr>
            <w:tcW w:w="4503" w:type="dxa"/>
            <w:vAlign w:val="center"/>
          </w:tcPr>
          <w:p w14:paraId="59EF9FB9" w14:textId="77777777" w:rsidR="00F75FD1" w:rsidRPr="000A07EF" w:rsidRDefault="00F75FD1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Cel szczegółowy, którego dotyczy wniosek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58CF596B" w14:textId="53C3573D" w:rsidR="00F75FD1" w:rsidRPr="00232082" w:rsidRDefault="00232082" w:rsidP="00430611">
            <w:pPr>
              <w:rPr>
                <w:rFonts w:asciiTheme="majorHAnsi" w:hAnsiTheme="majorHAnsi" w:cstheme="majorHAnsi"/>
                <w:i/>
                <w:iCs/>
                <w:color w:val="00B050"/>
              </w:rPr>
            </w:pPr>
            <w:r w:rsidRPr="00232082">
              <w:rPr>
                <w:rFonts w:asciiTheme="majorHAnsi" w:hAnsiTheme="majorHAnsi" w:cstheme="majorHAnsi"/>
                <w:i/>
                <w:iCs/>
                <w:color w:val="00B050"/>
              </w:rPr>
              <w:t>CP</w:t>
            </w:r>
          </w:p>
        </w:tc>
      </w:tr>
      <w:tr w:rsidR="00D30F4E" w:rsidRPr="000A07EF" w14:paraId="00F21262" w14:textId="77777777" w:rsidTr="000A07EF">
        <w:tc>
          <w:tcPr>
            <w:tcW w:w="595" w:type="dxa"/>
            <w:vAlign w:val="center"/>
          </w:tcPr>
          <w:p w14:paraId="7547C24D" w14:textId="1757B693" w:rsidR="00D30F4E" w:rsidRPr="000A07EF" w:rsidRDefault="00D30F4E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15.</w:t>
            </w:r>
          </w:p>
        </w:tc>
        <w:tc>
          <w:tcPr>
            <w:tcW w:w="4503" w:type="dxa"/>
            <w:vAlign w:val="center"/>
          </w:tcPr>
          <w:p w14:paraId="5CF5F018" w14:textId="3E595668" w:rsidR="00D30F4E" w:rsidRPr="000A07EF" w:rsidRDefault="00217448" w:rsidP="00430611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Niepowtarzalny identyfikator zaproszenia do składania wniosków, w ramach którego operacji przyznano wsparcie UE</w:t>
            </w:r>
          </w:p>
        </w:tc>
        <w:tc>
          <w:tcPr>
            <w:tcW w:w="3918" w:type="dxa"/>
            <w:vAlign w:val="center"/>
          </w:tcPr>
          <w:p w14:paraId="6208A6C1" w14:textId="19F0EB55" w:rsidR="00D30F4E" w:rsidRPr="00232082" w:rsidRDefault="00232082" w:rsidP="00430611">
            <w:pPr>
              <w:rPr>
                <w:rFonts w:asciiTheme="majorHAnsi" w:hAnsiTheme="majorHAnsi" w:cstheme="majorHAnsi"/>
                <w:i/>
                <w:iCs/>
                <w:color w:val="00B050"/>
              </w:rPr>
            </w:pPr>
            <w:proofErr w:type="spellStart"/>
            <w:r w:rsidRPr="00232082">
              <w:rPr>
                <w:rFonts w:asciiTheme="majorHAnsi" w:hAnsiTheme="majorHAnsi" w:cstheme="majorHAnsi"/>
                <w:i/>
                <w:iCs/>
                <w:color w:val="00B050"/>
              </w:rPr>
              <w:t>Numer</w:t>
            </w:r>
            <w:proofErr w:type="spellEnd"/>
            <w:r w:rsidRPr="00232082"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</w:t>
            </w:r>
            <w:proofErr w:type="spellStart"/>
            <w:r w:rsidRPr="00232082">
              <w:rPr>
                <w:rFonts w:asciiTheme="majorHAnsi" w:hAnsiTheme="majorHAnsi" w:cstheme="majorHAnsi"/>
                <w:i/>
                <w:iCs/>
                <w:color w:val="00B050"/>
              </w:rPr>
              <w:t>konkursu</w:t>
            </w:r>
            <w:proofErr w:type="spellEnd"/>
          </w:p>
        </w:tc>
      </w:tr>
      <w:tr w:rsidR="00F75FD1" w:rsidRPr="000A07EF" w14:paraId="1AA410C7" w14:textId="77777777" w:rsidTr="00573948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747A955F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1EFE3E2D" w14:textId="316EF29F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A07EF">
              <w:rPr>
                <w:rFonts w:ascii="EC Square Sans Cond Pro" w:hAnsi="EC Square Sans Cond Pro" w:cs="Arial"/>
                <w:b/>
                <w:bCs/>
              </w:rPr>
              <w:t xml:space="preserve">Informacje komunikacyjne </w:t>
            </w:r>
          </w:p>
        </w:tc>
      </w:tr>
      <w:tr w:rsidR="00F75FD1" w:rsidRPr="000A07EF" w14:paraId="458DA622" w14:textId="77777777" w:rsidTr="00430611">
        <w:trPr>
          <w:trHeight w:val="495"/>
        </w:trPr>
        <w:tc>
          <w:tcPr>
            <w:tcW w:w="9016" w:type="dxa"/>
            <w:gridSpan w:val="3"/>
            <w:shd w:val="clear" w:color="auto" w:fill="FFFFFF" w:themeFill="background1"/>
            <w:vAlign w:val="center"/>
          </w:tcPr>
          <w:p w14:paraId="49B6B1E8" w14:textId="798E8B9D" w:rsidR="00A9598E" w:rsidRPr="000A07EF" w:rsidRDefault="00F75FD1" w:rsidP="00247E2A">
            <w:pPr>
              <w:spacing w:before="120" w:after="100" w:afterAutospacing="1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lastRenderedPageBreak/>
              <w:t xml:space="preserve">Przedstawiając informacje, o których mowa poniżej, instytucja zarządzająca potwierdza i zgadza się na skontaktowanie się z beneficjentem i instytucją zarządzającą w celu podjęcia ewentualnych przyszłych działań komunikacyjnych. </w:t>
            </w:r>
          </w:p>
          <w:p w14:paraId="34CF13B4" w14:textId="55863387" w:rsidR="00247E2A" w:rsidRPr="000A07EF" w:rsidRDefault="00247E2A" w:rsidP="00247E2A">
            <w:pPr>
              <w:spacing w:before="120" w:after="100" w:afterAutospacing="1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W przypadku osób fizycznych nie trzeba wypełniać poniższej sekcji. </w:t>
            </w:r>
          </w:p>
          <w:p w14:paraId="4CDDE075" w14:textId="23D022B2" w:rsidR="00A9598E" w:rsidRPr="000A07EF" w:rsidRDefault="00247E2A" w:rsidP="00A9598E">
            <w:pPr>
              <w:spacing w:after="80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Na koniec instytucji zarządzającej przypomina się o warunkach określonych w art. 49 ust. 6 (i załączniku IX) do rozporządzenia w sprawie wspólnych przepisów: </w:t>
            </w:r>
          </w:p>
          <w:p w14:paraId="3F654064" w14:textId="77777777" w:rsidR="00A9598E" w:rsidRPr="000A07EF" w:rsidRDefault="00A9598E" w:rsidP="00A9598E">
            <w:pPr>
              <w:ind w:firstLine="720"/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>"Instytucja zarządzająca zapewnia, aby materiały komunikacyjne i eksponujące, w tym na poziomie beneficjentów, były udostępniane instytucjom, organom lub jednostkom organizacyjnym Unii na ich wniosek, oraz aby zgodnie z załącznikiem IX udzielano Unii nieodpłatnej, niewyłącznej i nieodwołalnej licencji na korzystanie z takich materiałów oraz wszelkich wcześniej istniejących praw z nimi związanych. Nie wiąże się to ze znacznymi dodatkowymi kosztami ani znacznymi obciążeniami administracyjnymi dla beneficjentów lub instytucji zarządzającej."</w:t>
            </w:r>
          </w:p>
          <w:p w14:paraId="23246043" w14:textId="41F7181F" w:rsidR="00DF72F1" w:rsidRPr="000A07EF" w:rsidRDefault="00DF72F1" w:rsidP="00A9598E">
            <w:pPr>
              <w:ind w:firstLine="720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</w:p>
        </w:tc>
      </w:tr>
      <w:tr w:rsidR="00F75FD1" w:rsidRPr="000A07EF" w14:paraId="631591B4" w14:textId="77777777" w:rsidTr="0010306D">
        <w:trPr>
          <w:trHeight w:val="203"/>
        </w:trPr>
        <w:tc>
          <w:tcPr>
            <w:tcW w:w="595" w:type="dxa"/>
            <w:shd w:val="clear" w:color="auto" w:fill="FFFFFF" w:themeFill="background1"/>
            <w:vAlign w:val="center"/>
          </w:tcPr>
          <w:p w14:paraId="2F9078F6" w14:textId="2D7035C7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16.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547D4A43" w14:textId="067680F8" w:rsidR="00F75FD1" w:rsidRPr="000A07EF" w:rsidRDefault="00F75FD1" w:rsidP="00430611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Kontakt z beneficjentem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79244C95" w14:textId="77777777" w:rsidR="000C23D2" w:rsidRPr="000C23D2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Podajemy kontakt do beneficjenta,</w:t>
            </w:r>
          </w:p>
          <w:p w14:paraId="6596BE76" w14:textId="2CAA724B" w:rsidR="00F75FD1" w:rsidRPr="000C23D2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najlepiej konkretną osobę, która może coś powiedzieć o działaniach info-</w:t>
            </w:r>
            <w:proofErr w:type="spellStart"/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promo</w:t>
            </w:r>
            <w:proofErr w:type="spellEnd"/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.</w:t>
            </w:r>
          </w:p>
        </w:tc>
      </w:tr>
      <w:tr w:rsidR="00F75FD1" w:rsidRPr="000A07EF" w14:paraId="33B1C22E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4D838241" w14:textId="5DB6EA23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17.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4928C59D" w14:textId="1C967B95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Profile beneficjentów w mediach społecznościowych</w:t>
            </w:r>
          </w:p>
          <w:p w14:paraId="3C31F53F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color w:val="FFFFFF" w:themeColor="background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 xml:space="preserve">W przypadku, gdy profile nie są znane w momencie składania dokumentu, prosimy o ich aktualizację, gdy będą znane.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4E4C46FE" w14:textId="77777777" w:rsidR="000C23D2" w:rsidRPr="000C23D2" w:rsidRDefault="00F75FD1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</w:t>
            </w:r>
            <w:r w:rsidR="000C23D2"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Profile beneficjenta w mediach</w:t>
            </w:r>
          </w:p>
          <w:p w14:paraId="78280E19" w14:textId="0D9B30B2" w:rsidR="00F75FD1" w:rsidRPr="000C23D2" w:rsidRDefault="000C23D2" w:rsidP="000C23D2">
            <w:pPr>
              <w:rPr>
                <w:rFonts w:asciiTheme="majorHAnsi" w:hAnsiTheme="majorHAnsi" w:cstheme="majorHAnsi"/>
                <w:i/>
                <w:iCs/>
                <w:color w:val="00B050"/>
                <w:lang w:val="de-DE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społecznościowych/ strona www.</w:t>
            </w:r>
          </w:p>
        </w:tc>
      </w:tr>
      <w:tr w:rsidR="00F75FD1" w:rsidRPr="000A07EF" w14:paraId="3C507042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4573242B" w14:textId="550C321C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18.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D3F6E12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Profile w mediach społecznościowych instytucji zarządzającej </w:t>
            </w:r>
          </w:p>
          <w:p w14:paraId="356E8A52" w14:textId="6E2AF247" w:rsidR="00F75FD1" w:rsidRPr="000A07EF" w:rsidRDefault="00F75FD1" w:rsidP="00430611">
            <w:pPr>
              <w:rPr>
                <w:rFonts w:ascii="EC Square Sans Cond Pro" w:hAnsi="EC Square Sans Cond Pro" w:cs="Arial"/>
                <w:color w:val="FFFFFF" w:themeColor="background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 xml:space="preserve">Wprowadź profile, które będą używane do informowania o operacji.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0C874436" w14:textId="43B9EFB6" w:rsidR="00F75FD1" w:rsidRPr="000C23D2" w:rsidRDefault="00F75FD1" w:rsidP="00BF66D5">
            <w:pPr>
              <w:jc w:val="both"/>
              <w:rPr>
                <w:rFonts w:asciiTheme="majorHAnsi" w:hAnsiTheme="majorHAnsi" w:cstheme="majorHAnsi"/>
                <w:b/>
                <w:i/>
                <w:iCs/>
                <w:color w:val="00B050"/>
                <w:lang w:val="de-DE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</w:rPr>
              <w:t xml:space="preserve"> </w:t>
            </w:r>
            <w:bookmarkStart w:id="2" w:name="_GoBack"/>
            <w:bookmarkEnd w:id="2"/>
            <w:r w:rsidR="000C23D2" w:rsidRPr="000C23D2">
              <w:rPr>
                <w:rFonts w:asciiTheme="majorHAnsi" w:hAnsiTheme="majorHAnsi" w:cstheme="majorHAnsi"/>
                <w:b/>
                <w:color w:val="00B050"/>
              </w:rPr>
              <w:t>fb.com/</w:t>
            </w:r>
            <w:proofErr w:type="spellStart"/>
            <w:r w:rsidR="000C23D2" w:rsidRPr="000C23D2">
              <w:rPr>
                <w:rFonts w:asciiTheme="majorHAnsi" w:hAnsiTheme="majorHAnsi" w:cstheme="majorHAnsi"/>
                <w:b/>
                <w:color w:val="00B050"/>
              </w:rPr>
              <w:t>MalopolskaFunduszeEuropejskie</w:t>
            </w:r>
            <w:proofErr w:type="spellEnd"/>
          </w:p>
        </w:tc>
      </w:tr>
      <w:tr w:rsidR="00F75FD1" w:rsidRPr="000A07EF" w14:paraId="3AB5E8A4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74EF66FF" w14:textId="4F79F86C" w:rsidR="00F75FD1" w:rsidRPr="000A07EF" w:rsidRDefault="001E2C5D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19.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1F4F285E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Funkcjonowanie strony internetowej o znaczeniu strategicznym </w:t>
            </w:r>
          </w:p>
          <w:p w14:paraId="3ACC6EFF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color w:val="FFFFFF" w:themeColor="background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 xml:space="preserve">W przypadku, gdy strona internetowa nie jest znana w momencie składania dokumentu, prosimy o jej aktualizację, gdy będzie znana.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0BDC21C8" w14:textId="5DC0DB06" w:rsidR="00284475" w:rsidRPr="000C23D2" w:rsidRDefault="00284475" w:rsidP="0028447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</w:p>
          <w:p w14:paraId="4FCB061A" w14:textId="08CA879E" w:rsidR="00F75FD1" w:rsidRPr="000C23D2" w:rsidRDefault="00F75FD1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</w:p>
        </w:tc>
      </w:tr>
      <w:tr w:rsidR="00F75FD1" w:rsidRPr="000A07EF" w14:paraId="4C021D4A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6FAAA335" w14:textId="423D4000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20.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00441AF9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Strona internetowa instytucji zarządzającej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6AE226DE" w14:textId="77777777" w:rsidR="000C23D2" w:rsidRDefault="000C23D2" w:rsidP="000C23D2">
            <w:pPr>
              <w:jc w:val="center"/>
              <w:rPr>
                <w:rFonts w:asciiTheme="majorHAnsi" w:hAnsiTheme="majorHAnsi" w:cstheme="majorHAnsi"/>
                <w:b/>
                <w:iCs/>
                <w:color w:val="00B050"/>
              </w:rPr>
            </w:pPr>
          </w:p>
          <w:p w14:paraId="40E9F2E4" w14:textId="213E2939" w:rsidR="00F75FD1" w:rsidRPr="000C23D2" w:rsidRDefault="000C23D2" w:rsidP="00BF66D5">
            <w:pPr>
              <w:rPr>
                <w:rFonts w:asciiTheme="majorHAnsi" w:hAnsiTheme="majorHAnsi" w:cstheme="majorHAnsi"/>
                <w:b/>
                <w:iCs/>
                <w:color w:val="00B050"/>
              </w:rPr>
            </w:pPr>
            <w:r w:rsidRPr="000C23D2">
              <w:rPr>
                <w:rFonts w:asciiTheme="majorHAnsi" w:hAnsiTheme="majorHAnsi" w:cstheme="majorHAnsi"/>
                <w:b/>
                <w:iCs/>
                <w:color w:val="00B050"/>
              </w:rPr>
              <w:t>www.fundusze.malopolska.pl</w:t>
            </w:r>
          </w:p>
          <w:p w14:paraId="4FCB7987" w14:textId="45ED6FE1" w:rsidR="000C23D2" w:rsidRPr="000C23D2" w:rsidRDefault="000C23D2" w:rsidP="00430611">
            <w:pPr>
              <w:rPr>
                <w:rFonts w:asciiTheme="majorHAnsi" w:hAnsiTheme="majorHAnsi" w:cstheme="majorHAnsi"/>
                <w:iCs/>
                <w:color w:val="00B050"/>
              </w:rPr>
            </w:pPr>
          </w:p>
        </w:tc>
      </w:tr>
      <w:tr w:rsidR="00F75FD1" w:rsidRPr="000A07EF" w14:paraId="32F9DA6F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082A81AB" w14:textId="6A17DABC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21. 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1BD322B" w14:textId="0421BF3E" w:rsidR="00F75FD1" w:rsidRPr="000A07EF" w:rsidRDefault="00F75FD1" w:rsidP="00430611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bookmarkStart w:id="3" w:name="_Hlk126764903"/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Wstępne planowanie wydarzenia/aktywności komunikacyjnej – jakie działania komunikacyjne są planowane? Jakiego rodzaju zaangażowanie przedstawicieli Komisji i instytucji zarządzającej jest planowane? </w:t>
            </w:r>
          </w:p>
          <w:bookmarkEnd w:id="3"/>
          <w:p w14:paraId="0B2E59B6" w14:textId="0A9C4598" w:rsidR="00F75FD1" w:rsidRPr="000A07EF" w:rsidRDefault="00F75FD1" w:rsidP="005472C7">
            <w:pPr>
              <w:rPr>
                <w:rFonts w:ascii="EC Square Sans Cond Pro" w:hAnsi="EC Square Sans Cond Pro" w:cs="Arial"/>
                <w:bCs/>
                <w:color w:val="FFFFFF" w:themeColor="background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 xml:space="preserve">Zgodnie z art. 50 ust. 1 lit. e). Proszę podać informacje na temat działań organizowanych przez beneficjenta i instytucję zarządzającą, jeżeli takie działania zostały już przewidziane.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461CA8D9" w14:textId="2E947D95" w:rsidR="000C23D2" w:rsidRPr="000C23D2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To pole wypełniamy, jeśli takie</w:t>
            </w:r>
          </w:p>
          <w:p w14:paraId="5357BDF7" w14:textId="01A200EE" w:rsidR="000C23D2" w:rsidRPr="000C23D2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informacje posiadamy. Podajemy ogólne informacje o planowanych działaniach komunikacyjnych, tj. jakie narzędzia beneficjent chce wykorzystać: np. audycje</w:t>
            </w:r>
          </w:p>
          <w:p w14:paraId="681F8F2F" w14:textId="77777777" w:rsidR="000C23D2" w:rsidRPr="000C23D2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radiowe, telewizyjne, działania w</w:t>
            </w:r>
          </w:p>
          <w:p w14:paraId="1DC4F1D7" w14:textId="77777777" w:rsidR="000C23D2" w:rsidRPr="000C23D2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proofErr w:type="spellStart"/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internecie</w:t>
            </w:r>
            <w:proofErr w:type="spellEnd"/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, w </w:t>
            </w:r>
            <w:proofErr w:type="spellStart"/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SoME</w:t>
            </w:r>
            <w:proofErr w:type="spellEnd"/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, pikniki, artykuły</w:t>
            </w:r>
          </w:p>
          <w:p w14:paraId="62940198" w14:textId="77777777" w:rsidR="000C23D2" w:rsidRPr="000C23D2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prasowe. </w:t>
            </w:r>
          </w:p>
          <w:p w14:paraId="5A4CF652" w14:textId="77777777" w:rsidR="00230783" w:rsidRDefault="000C23D2" w:rsidP="000C23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Jeśli znana jest konkretna data wydarzenia, </w:t>
            </w:r>
            <w:r w:rsidR="00B8199F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  </w:t>
            </w: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to ją wpisujemy. Jeśli takiej informacji IZ nie posiada w momencie uzupełniania fiszki, to ich nie wpisuje. </w:t>
            </w:r>
          </w:p>
          <w:p w14:paraId="1A93CBB0" w14:textId="33A0EB60" w:rsidR="00F75FD1" w:rsidRPr="000C23D2" w:rsidRDefault="000C23D2" w:rsidP="000C23D2">
            <w:pPr>
              <w:autoSpaceDE w:val="0"/>
              <w:autoSpaceDN w:val="0"/>
              <w:adjustRightInd w:val="0"/>
              <w:rPr>
                <w:rFonts w:ascii="Calibri-LightItalic" w:hAnsi="Calibri-LightItalic" w:cs="Calibri-LightItalic"/>
                <w:i/>
                <w:iCs/>
                <w:lang w:val="pl-PL"/>
              </w:rPr>
            </w:pP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lastRenderedPageBreak/>
              <w:t xml:space="preserve">W momencie pozyskania informacji wypełniana jest kolejna </w:t>
            </w:r>
            <w:r w:rsidR="00230783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 xml:space="preserve">(inna) </w:t>
            </w:r>
            <w:r w:rsidRPr="000C23D2">
              <w:rPr>
                <w:rFonts w:asciiTheme="majorHAnsi" w:hAnsiTheme="majorHAnsi" w:cstheme="majorHAnsi"/>
                <w:i/>
                <w:iCs/>
                <w:color w:val="00B050"/>
                <w:lang w:val="pl-PL"/>
              </w:rPr>
              <w:t>fiszka w SFC - z informacją o wydarzeniu.</w:t>
            </w:r>
          </w:p>
        </w:tc>
      </w:tr>
    </w:tbl>
    <w:p w14:paraId="511EB352" w14:textId="282692AA" w:rsidR="001F087D" w:rsidRPr="000A07EF" w:rsidRDefault="001F087D">
      <w:pPr>
        <w:rPr>
          <w:rFonts w:ascii="EC Square Sans Cond Pro" w:hAnsi="EC Square Sans Cond Pro"/>
        </w:rPr>
      </w:pPr>
    </w:p>
    <w:sectPr w:rsidR="001F087D" w:rsidRPr="000A0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BB6EC" w14:textId="77777777" w:rsidR="001D1C16" w:rsidRDefault="001D1C16" w:rsidP="008C6C26">
      <w:pPr>
        <w:spacing w:after="0" w:line="240" w:lineRule="auto"/>
      </w:pPr>
      <w:r>
        <w:separator/>
      </w:r>
    </w:p>
  </w:endnote>
  <w:endnote w:type="continuationSeparator" w:id="0">
    <w:p w14:paraId="75AA62FF" w14:textId="77777777" w:rsidR="001D1C16" w:rsidRDefault="001D1C16" w:rsidP="008C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C Square Sans Cond Pro">
    <w:altName w:val="Bahnschrift Light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BC4E" w14:textId="77777777" w:rsidR="001D1C16" w:rsidRDefault="001D1C16" w:rsidP="008C6C26">
      <w:pPr>
        <w:spacing w:after="0" w:line="240" w:lineRule="auto"/>
      </w:pPr>
      <w:r>
        <w:separator/>
      </w:r>
    </w:p>
  </w:footnote>
  <w:footnote w:type="continuationSeparator" w:id="0">
    <w:p w14:paraId="668F7564" w14:textId="77777777" w:rsidR="001D1C16" w:rsidRDefault="001D1C16" w:rsidP="008C6C26">
      <w:pPr>
        <w:spacing w:after="0" w:line="240" w:lineRule="auto"/>
      </w:pPr>
      <w:r>
        <w:continuationSeparator/>
      </w:r>
    </w:p>
  </w:footnote>
  <w:footnote w:id="1">
    <w:p w14:paraId="380933E0" w14:textId="4DD5DD8D" w:rsidR="00F75FD1" w:rsidRPr="00946853" w:rsidRDefault="00F75FD1" w:rsidP="00F75FD1">
      <w:pPr>
        <w:pStyle w:val="Tekstprzypisudolnego"/>
        <w:rPr>
          <w:rFonts w:ascii="EC Square Sans Cond Pro" w:hAnsi="EC Square Sans Cond Pro" w:cs="Arial"/>
        </w:rPr>
      </w:pPr>
      <w:r w:rsidRPr="00946853">
        <w:rPr>
          <w:rFonts w:ascii="EC Square Sans Cond Pro" w:hAnsi="EC Square Sans Cond Pro"/>
        </w:rPr>
        <w:footnoteRef/>
      </w:r>
      <w:r w:rsidRPr="00946853">
        <w:rPr>
          <w:rFonts w:ascii="EC Square Sans Cond Pro" w:hAnsi="EC Square Sans Cond Pro" w:cs="Arial"/>
        </w:rPr>
        <w:t xml:space="preserve"> Na podstawie art. 73 ust. 5 rozporządzenia w sprawie wspólnych przepisów. </w:t>
      </w:r>
    </w:p>
    <w:p w14:paraId="20A1371A" w14:textId="2993D706" w:rsidR="00946853" w:rsidRPr="00946853" w:rsidRDefault="00946853" w:rsidP="00946853">
      <w:pPr>
        <w:pStyle w:val="Listapunktowana"/>
        <w:numPr>
          <w:ilvl w:val="0"/>
          <w:numId w:val="0"/>
        </w:numPr>
        <w:ind w:left="360" w:hanging="360"/>
        <w:rPr>
          <w:rFonts w:ascii="EC Square Sans Cond Pro" w:hAnsi="EC Square Sans Cond Pro"/>
          <w:sz w:val="20"/>
          <w:szCs w:val="20"/>
          <w:lang w:val="hr-HR"/>
        </w:rPr>
      </w:pPr>
      <w:r w:rsidRPr="00946853">
        <w:rPr>
          <w:rFonts w:ascii="EC Square Sans Cond Pro" w:hAnsi="EC Square Sans Cond Pro" w:cs="Arial"/>
          <w:color w:val="FF0000"/>
          <w:sz w:val="20"/>
          <w:szCs w:val="20"/>
        </w:rPr>
        <w:t>*</w:t>
      </w:r>
      <w:r w:rsidRPr="00946853">
        <w:rPr>
          <w:rFonts w:ascii="EC Square Sans Cond Pro" w:hAnsi="EC Square Sans Cond Pro" w:cs="Arial"/>
          <w:sz w:val="20"/>
          <w:szCs w:val="20"/>
        </w:rPr>
        <w:t xml:space="preserve"> Pole obowiązkowe (wymagane w ramach art. 73 ust. 5 rozporządzenia w sprawie wspólnych przepisów).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0A0B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B07DE"/>
    <w:rsid w:val="000201AF"/>
    <w:rsid w:val="000A07EF"/>
    <w:rsid w:val="000C133F"/>
    <w:rsid w:val="000C23D2"/>
    <w:rsid w:val="0010306D"/>
    <w:rsid w:val="001D1C16"/>
    <w:rsid w:val="001E2C5D"/>
    <w:rsid w:val="001F087D"/>
    <w:rsid w:val="00217448"/>
    <w:rsid w:val="00230783"/>
    <w:rsid w:val="00232082"/>
    <w:rsid w:val="00234A4A"/>
    <w:rsid w:val="0024433E"/>
    <w:rsid w:val="00247E2A"/>
    <w:rsid w:val="00284475"/>
    <w:rsid w:val="0028785F"/>
    <w:rsid w:val="003E6D6C"/>
    <w:rsid w:val="005472C7"/>
    <w:rsid w:val="00573948"/>
    <w:rsid w:val="00577E1F"/>
    <w:rsid w:val="005B579A"/>
    <w:rsid w:val="006D091B"/>
    <w:rsid w:val="00771724"/>
    <w:rsid w:val="00892D52"/>
    <w:rsid w:val="008C6C26"/>
    <w:rsid w:val="00916EC5"/>
    <w:rsid w:val="00946853"/>
    <w:rsid w:val="009C1F46"/>
    <w:rsid w:val="009C330C"/>
    <w:rsid w:val="009F2D4A"/>
    <w:rsid w:val="00A0715B"/>
    <w:rsid w:val="00A9598E"/>
    <w:rsid w:val="00AB4D58"/>
    <w:rsid w:val="00B3080F"/>
    <w:rsid w:val="00B41EB9"/>
    <w:rsid w:val="00B8199F"/>
    <w:rsid w:val="00BF4234"/>
    <w:rsid w:val="00BF66D5"/>
    <w:rsid w:val="00D30F4E"/>
    <w:rsid w:val="00D655B2"/>
    <w:rsid w:val="00D75112"/>
    <w:rsid w:val="00DF72F1"/>
    <w:rsid w:val="00E27953"/>
    <w:rsid w:val="00F75FD1"/>
    <w:rsid w:val="00F764E2"/>
    <w:rsid w:val="00FB07DE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257DB"/>
  <w15:chartTrackingRefBased/>
  <w15:docId w15:val="{71CB09C7-243B-4488-BF41-94E275E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C26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C26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6C26"/>
    <w:rPr>
      <w:vertAlign w:val="superscript"/>
    </w:rPr>
  </w:style>
  <w:style w:type="table" w:styleId="Tabela-Siatka">
    <w:name w:val="Table Grid"/>
    <w:basedOn w:val="Standardowy"/>
    <w:uiPriority w:val="39"/>
    <w:rsid w:val="008C6C2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6C2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FD1"/>
    <w:rPr>
      <w:sz w:val="20"/>
      <w:szCs w:val="20"/>
      <w:lang w:val="en-GB"/>
    </w:rPr>
  </w:style>
  <w:style w:type="paragraph" w:customStyle="1" w:styleId="pb-xs">
    <w:name w:val="pb-xs"/>
    <w:basedOn w:val="Normalny"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rmalnyWeb">
    <w:name w:val="Normal (Web)"/>
    <w:basedOn w:val="Normalny"/>
    <w:uiPriority w:val="99"/>
    <w:unhideWhenUsed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Listapunktowana">
    <w:name w:val="List Bullet"/>
    <w:basedOn w:val="Normalny"/>
    <w:uiPriority w:val="99"/>
    <w:unhideWhenUsed/>
    <w:rsid w:val="00F75FD1"/>
    <w:pPr>
      <w:numPr>
        <w:numId w:val="1"/>
      </w:numPr>
      <w:contextualSpacing/>
    </w:pPr>
  </w:style>
  <w:style w:type="paragraph" w:customStyle="1" w:styleId="oj-normal">
    <w:name w:val="oj-normal"/>
    <w:basedOn w:val="Normalny"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FD1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472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AF"/>
    <w:rPr>
      <w:rFonts w:ascii="Segoe UI" w:hAnsi="Segoe UI" w:cs="Segoe UI"/>
      <w:sz w:val="18"/>
      <w:szCs w:val="18"/>
      <w:lang w:val="en-GB"/>
    </w:rPr>
  </w:style>
  <w:style w:type="paragraph" w:customStyle="1" w:styleId="Point1">
    <w:name w:val="Point 1"/>
    <w:basedOn w:val="Normalny"/>
    <w:rsid w:val="00B41EB9"/>
    <w:pPr>
      <w:spacing w:before="120" w:after="120" w:line="360" w:lineRule="auto"/>
      <w:ind w:left="1417" w:hanging="567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67D30866D7C4E80964EE347DF0CA3" ma:contentTypeVersion="37" ma:contentTypeDescription="Utwórz nowy dokument." ma:contentTypeScope="" ma:versionID="b9ecc26813e2d8153b9c2b0040b77117">
  <xsd:schema xmlns:xsd="http://www.w3.org/2001/XMLSchema" xmlns:xs="http://www.w3.org/2001/XMLSchema" xmlns:p="http://schemas.microsoft.com/office/2006/metadata/properties" xmlns:ns2="2e4b561d-b5e0-447a-8985-6a62f2e5f035" xmlns:ns3="c4b84ced-be10-4525-9e53-db601a31c815" targetNamespace="http://schemas.microsoft.com/office/2006/metadata/properties" ma:root="true" ma:fieldsID="cea80aca151de328519fc8f79eb87010" ns2:_="" ns3:_="">
    <xsd:import namespace="2e4b561d-b5e0-447a-8985-6a62f2e5f035"/>
    <xsd:import namespace="c4b84ced-be10-4525-9e53-db601a31c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ocf8041f06b24581966f0999512507ad" minOccurs="0"/>
                <xsd:element ref="ns3:PlannerID" minOccurs="0"/>
                <xsd:element ref="ns3:Znak_sprawyT" minOccurs="0"/>
                <xsd:element ref="ns2:n2435e7ca94949b0bb1b7157045e1309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Typdokumentu" minOccurs="0"/>
                <xsd:element ref="ns2:_Flow_SignoffStatus" minOccurs="0"/>
                <xsd:element ref="ns2:MediaServiceObjectDetectorVersions" minOccurs="0"/>
                <xsd:element ref="ns2:Aktualny_x002f_obowi_x0105_zuj_x0105_cy" minOccurs="0"/>
                <xsd:element ref="ns2:Obowi_x0105_zuj_x0105_cyod" minOccurs="0"/>
                <xsd:element ref="ns2:Opiekunowie" minOccurs="0"/>
                <xsd:element ref="ns2:MediaServiceSearchProperties" minOccurs="0"/>
                <xsd:element ref="ns2:Data" minOccurs="0"/>
                <xsd:element ref="ns2:Osobatworz_x0105_ca" minOccurs="0"/>
                <xsd:element ref="ns2:S_x0142_owakluczow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561d-b5e0-447a-8985-6a62f2e5f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2435e7ca94949b0bb1b7157045e1309" ma:index="26" nillable="true" ma:taxonomy="true" ma:internalName="n2435e7ca94949b0bb1b7157045e1309" ma:taxonomyFieldName="DR_sprawa" ma:displayName="DR_sprawa" ma:default="" ma:fieldId="{72435e7c-a949-49b0-bb1b-7157045e130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3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dokumentu" ma:index="34" nillable="true" ma:displayName="Rodzaj" ma:format="Dropdown" ma:internalName="Typdokumentu">
      <xsd:simpleType>
        <xsd:restriction base="dms:Choice">
          <xsd:enumeration value="Rozporządzenie"/>
          <xsd:enumeration value="Ustawa"/>
        </xsd:restriction>
      </xsd:simpleType>
    </xsd:element>
    <xsd:element name="_Flow_SignoffStatus" ma:index="35" nillable="true" ma:displayName="Stan zatwierdzenia" ma:internalName="Stan_x0020_zatwierdzenia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ktualny_x002f_obowi_x0105_zuj_x0105_cy" ma:index="37" nillable="true" ma:displayName="Aktualny" ma:format="Dropdown" ma:internalName="Aktualny_x002f_obowi_x0105_zuj_x0105_cy">
      <xsd:simpleType>
        <xsd:restriction base="dms:Choice">
          <xsd:enumeration value="Tak"/>
          <xsd:enumeration value="Nie"/>
          <xsd:enumeration value="Wybór 3"/>
        </xsd:restriction>
      </xsd:simpleType>
    </xsd:element>
    <xsd:element name="Obowi_x0105_zuj_x0105_cyod" ma:index="38" nillable="true" ma:displayName="Obowiązujący od" ma:format="DateOnly" ma:internalName="Obowi_x0105_zuj_x0105_cyod">
      <xsd:simpleType>
        <xsd:restriction base="dms:DateTime"/>
      </xsd:simpleType>
    </xsd:element>
    <xsd:element name="Opiekunowie" ma:index="39" nillable="true" ma:displayName="Opiekun" ma:description="Barbara Kansy" ma:format="Dropdown" ma:list="UserInfo" ma:SharePointGroup="0" ma:internalName="Opiekunowi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41" nillable="true" ma:displayName="Data" ma:default="[today]" ma:description="Na kiedy do przygotowania/ data wydarzenia" ma:format="DateOnly" ma:internalName="Data">
      <xsd:simpleType>
        <xsd:restriction base="dms:DateTime"/>
      </xsd:simpleType>
    </xsd:element>
    <xsd:element name="Osobatworz_x0105_ca" ma:index="42" nillable="true" ma:displayName="Osoba tworząca" ma:format="Dropdown" ma:list="UserInfo" ma:SharePointGroup="0" ma:internalName="Osobatworz_x0105_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x0142_owakluczowe" ma:index="43" nillable="true" ma:displayName="Słowa kluczowe" ma:format="Dropdown" ma:internalName="S_x0142_owakluczow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ztuczna inteligencja (AI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84ced-be10-4525-9e53-db601a31c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d81277-acd8-4dce-a594-94adcd887e91}" ma:internalName="TaxCatchAll" ma:showField="CatchAllData" ma:web="c4b84ced-be10-4525-9e53-db601a31c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f8041f06b24581966f0999512507ad" ma:index="22" nillable="true" ma:taxonomy="true" ma:internalName="ocf8041f06b24581966f0999512507ad" ma:taxonomyFieldName="P1kluczowe" ma:displayName="P1kluczowe" ma:default="" ma:fieldId="{8cf8041f-06b2-4581-966f-0999512507ad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3" nillable="true" ma:displayName="PlannerID" ma:description="kolumna automatyzacji Opiniowanie DR" ma:internalName="PlannerID">
      <xsd:simpleType>
        <xsd:restriction base="dms:Text">
          <xsd:maxLength value="255"/>
        </xsd:restriction>
      </xsd:simpleType>
    </xsd:element>
    <xsd:element name="Znak_sprawyT" ma:index="24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 xmlns="2e4b561d-b5e0-447a-8985-6a62f2e5f035" xsi:nil="true"/>
    <S_x0142_owakluczowe xmlns="2e4b561d-b5e0-447a-8985-6a62f2e5f035" xsi:nil="true"/>
    <PlannerID xmlns="c4b84ced-be10-4525-9e53-db601a31c815" xsi:nil="true"/>
    <Data xmlns="2e4b561d-b5e0-447a-8985-6a62f2e5f035" xsi:nil="true"/>
    <Obowi_x0105_zuj_x0105_cyod xmlns="2e4b561d-b5e0-447a-8985-6a62f2e5f035" xsi:nil="true"/>
    <_Flow_SignoffStatus xmlns="2e4b561d-b5e0-447a-8985-6a62f2e5f035" xsi:nil="true"/>
    <DR_stop xmlns="2e4b561d-b5e0-447a-8985-6a62f2e5f035" xsi:nil="true"/>
    <hip xmlns="2e4b561d-b5e0-447a-8985-6a62f2e5f035">
      <Url xsi:nil="true"/>
      <Description xsi:nil="true"/>
    </hip>
    <n2435e7ca94949b0bb1b7157045e1309 xmlns="2e4b561d-b5e0-447a-8985-6a62f2e5f035">
      <Terms xmlns="http://schemas.microsoft.com/office/infopath/2007/PartnerControls"/>
    </n2435e7ca94949b0bb1b7157045e1309>
    <Znak_sprawyT xmlns="c4b84ced-be10-4525-9e53-db601a31c815" xsi:nil="true"/>
    <Osobatworz_x0105_ca xmlns="2e4b561d-b5e0-447a-8985-6a62f2e5f035">
      <UserInfo>
        <DisplayName/>
        <AccountId xsi:nil="true"/>
        <AccountType/>
      </UserInfo>
    </Osobatworz_x0105_ca>
    <lcf76f155ced4ddcb4097134ff3c332f xmlns="2e4b561d-b5e0-447a-8985-6a62f2e5f035">
      <Terms xmlns="http://schemas.microsoft.com/office/infopath/2007/PartnerControls"/>
    </lcf76f155ced4ddcb4097134ff3c332f>
    <DR_opiekun xmlns="2e4b561d-b5e0-447a-8985-6a62f2e5f035">
      <UserInfo>
        <DisplayName/>
        <AccountId xsi:nil="true"/>
        <AccountType/>
      </UserInfo>
    </DR_opiekun>
    <DR_start xmlns="2e4b561d-b5e0-447a-8985-6a62f2e5f035" xsi:nil="true"/>
    <DR_monit xmlns="2e4b561d-b5e0-447a-8985-6a62f2e5f035">false</DR_monit>
    <Aktualny_x002f_obowi_x0105_zuj_x0105_cy xmlns="2e4b561d-b5e0-447a-8985-6a62f2e5f035" xsi:nil="true"/>
    <Opiekunowie xmlns="2e4b561d-b5e0-447a-8985-6a62f2e5f035">
      <UserInfo>
        <DisplayName/>
        <AccountId xsi:nil="true"/>
        <AccountType/>
      </UserInfo>
    </Opiekunowie>
    <TaxCatchAll xmlns="c4b84ced-be10-4525-9e53-db601a31c815" xsi:nil="true"/>
    <ocf8041f06b24581966f0999512507ad xmlns="c4b84ced-be10-4525-9e53-db601a31c815">
      <Terms xmlns="http://schemas.microsoft.com/office/infopath/2007/PartnerControls"/>
    </ocf8041f06b24581966f0999512507ad>
    <DR_pracownik xmlns="2e4b561d-b5e0-447a-8985-6a62f2e5f035">
      <UserInfo>
        <DisplayName/>
        <AccountId xsi:nil="true"/>
        <AccountType/>
      </UserInfo>
    </DR_pracownik>
    <DR_radca xmlns="2e4b561d-b5e0-447a-8985-6a62f2e5f035">
      <UserInfo>
        <DisplayName/>
        <AccountId xsi:nil="true"/>
        <AccountType/>
      </UserInfo>
    </DR_radca>
  </documentManagement>
</p:properties>
</file>

<file path=customXml/itemProps1.xml><?xml version="1.0" encoding="utf-8"?>
<ds:datastoreItem xmlns:ds="http://schemas.openxmlformats.org/officeDocument/2006/customXml" ds:itemID="{8876B3B5-C454-49C0-8815-68F0A4C6F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6A7A1-86CA-49C5-B6E5-DE53C057400A}"/>
</file>

<file path=customXml/itemProps3.xml><?xml version="1.0" encoding="utf-8"?>
<ds:datastoreItem xmlns:ds="http://schemas.openxmlformats.org/officeDocument/2006/customXml" ds:itemID="{DAB3420B-A107-463E-ABCB-3E55B402BAE2}"/>
</file>

<file path=customXml/itemProps4.xml><?xml version="1.0" encoding="utf-8"?>
<ds:datastoreItem xmlns:ds="http://schemas.openxmlformats.org/officeDocument/2006/customXml" ds:itemID="{E225AFB8-D229-4144-9912-8B4F6D3EF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925</Words>
  <Characters>5551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KLICEK Slaven (REGIO)</dc:creator>
  <cp:keywords/>
  <dc:description/>
  <cp:lastModifiedBy>Respekta-Sordyl, Aneta</cp:lastModifiedBy>
  <cp:revision>16</cp:revision>
  <cp:lastPrinted>2023-04-24T09:08:00Z</cp:lastPrinted>
  <dcterms:created xsi:type="dcterms:W3CDTF">2023-12-21T06:33:00Z</dcterms:created>
  <dcterms:modified xsi:type="dcterms:W3CDTF">2024-01-12T13:08:00Z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2023-02-08T14:58:03Z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e5d7395b-56b2-4c04-9a31-df146e57c513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0x0101002E767D30866D7C4E80964EE347DF0CA3</vt:lpwstr>
  </property>
</Properties>
</file>